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6C5B" w:rsidRDefault="00FC7E50">
      <w:pPr>
        <w:jc w:val="center"/>
        <w:rPr>
          <w:rFonts w:ascii="Century Gothic" w:eastAsia="Century Gothic" w:hAnsi="Century Gothic" w:cs="Century Gothic"/>
          <w:b/>
          <w:sz w:val="28"/>
          <w:szCs w:val="28"/>
        </w:rPr>
      </w:pPr>
      <w:r>
        <w:rPr>
          <w:rFonts w:ascii="Century Gothic" w:eastAsia="Century Gothic" w:hAnsi="Century Gothic" w:cs="Century Gothic"/>
          <w:b/>
          <w:sz w:val="28"/>
          <w:szCs w:val="28"/>
        </w:rPr>
        <w:t>Recursos antirracistas en español</w:t>
      </w:r>
    </w:p>
    <w:p w:rsidR="00606C5B" w:rsidRDefault="00606C5B">
      <w:pPr>
        <w:jc w:val="center"/>
        <w:rPr>
          <w:rFonts w:ascii="Century Gothic" w:eastAsia="Century Gothic" w:hAnsi="Century Gothic" w:cs="Century Gothic"/>
          <w:b/>
          <w:sz w:val="28"/>
          <w:szCs w:val="28"/>
        </w:rPr>
      </w:pPr>
    </w:p>
    <w:p w:rsidR="00606C5B" w:rsidRDefault="00FC7E50">
      <w:pPr>
        <w:jc w:val="center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</w:rPr>
        <w:t xml:space="preserve">Esta lista incluye recursos del contexto estadounidense, latinoamericano y español ya que el racismo es un tema global y no exclusivo a los Estados Unidos. Estos recursos incluyen temas sobre las comunidades negras y los pueblos originarios. </w:t>
      </w:r>
    </w:p>
    <w:p w:rsidR="00606C5B" w:rsidRDefault="00606C5B">
      <w:pPr>
        <w:rPr>
          <w:rFonts w:ascii="Century Gothic" w:eastAsia="Century Gothic" w:hAnsi="Century Gothic" w:cs="Century Gothic"/>
          <w:sz w:val="20"/>
          <w:szCs w:val="20"/>
        </w:rPr>
      </w:pPr>
    </w:p>
    <w:p w:rsidR="00606C5B" w:rsidRDefault="00FC7E50">
      <w:pPr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Esta lista n</w:t>
      </w:r>
      <w:r>
        <w:rPr>
          <w:rFonts w:ascii="Century Gothic" w:eastAsia="Century Gothic" w:hAnsi="Century Gothic" w:cs="Century Gothic"/>
          <w:sz w:val="20"/>
          <w:szCs w:val="20"/>
        </w:rPr>
        <w:t>o es exhaustiva y continuaré agregando más recursos con el paso del tiempo. ¡Gracias por difundir esta información y gracias a todas las personas que desarrollaron todo el contenido de esta lista!  // This list is not exhaustive and I’ll continue to add mo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re resources over time. Thank you for sharing this information and thank you to all the people that developed all the content on this list. </w:t>
      </w:r>
    </w:p>
    <w:p w:rsidR="00606C5B" w:rsidRDefault="00606C5B">
      <w:pPr>
        <w:rPr>
          <w:rFonts w:ascii="Century Gothic" w:eastAsia="Century Gothic" w:hAnsi="Century Gothic" w:cs="Century Gothic"/>
          <w:sz w:val="20"/>
          <w:szCs w:val="20"/>
        </w:rPr>
      </w:pPr>
    </w:p>
    <w:p w:rsidR="00606C5B" w:rsidRDefault="00FC7E50">
      <w:pPr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 xml:space="preserve">Lista recopilada por // list compiled by  Dra. Gabriela Kovats Sánchez </w:t>
      </w:r>
    </w:p>
    <w:p w:rsidR="00606C5B" w:rsidRDefault="00FC7E50">
      <w:pPr>
        <w:rPr>
          <w:rFonts w:ascii="Century Gothic" w:eastAsia="Century Gothic" w:hAnsi="Century Gothic" w:cs="Century Gothic"/>
          <w:sz w:val="20"/>
          <w:szCs w:val="20"/>
        </w:rPr>
      </w:pPr>
      <w:r>
        <w:rPr>
          <w:rFonts w:ascii="Century Gothic" w:eastAsia="Century Gothic" w:hAnsi="Century Gothic" w:cs="Century Gothic"/>
          <w:sz w:val="20"/>
          <w:szCs w:val="20"/>
        </w:rPr>
        <w:t>(IG: @profekovats / Twitter: @KovatsSanche</w:t>
      </w:r>
      <w:r>
        <w:rPr>
          <w:rFonts w:ascii="Century Gothic" w:eastAsia="Century Gothic" w:hAnsi="Century Gothic" w:cs="Century Gothic"/>
          <w:sz w:val="20"/>
          <w:szCs w:val="20"/>
        </w:rPr>
        <w:t xml:space="preserve">z) </w:t>
      </w:r>
    </w:p>
    <w:p w:rsidR="00606C5B" w:rsidRDefault="00FC7E50">
      <w:pPr>
        <w:spacing w:after="160"/>
        <w:rPr>
          <w:rFonts w:ascii="Century Gothic" w:eastAsia="Century Gothic" w:hAnsi="Century Gothic" w:cs="Century Gothic"/>
        </w:rPr>
      </w:pPr>
      <w:r>
        <w:rPr>
          <w:rFonts w:ascii="Century Gothic" w:eastAsia="Century Gothic" w:hAnsi="Century Gothic" w:cs="Century Gothic"/>
          <w:sz w:val="20"/>
          <w:szCs w:val="20"/>
        </w:rPr>
        <w:t>Úlitma actualización: 9 de junio, 2020</w:t>
      </w: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>VIDEOS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">
        <w:r>
          <w:rPr>
            <w:rFonts w:ascii="Century Gothic" w:eastAsia="Century Gothic" w:hAnsi="Century Gothic" w:cs="Century Gothic"/>
            <w:color w:val="1155CC"/>
            <w:sz w:val="24"/>
            <w:szCs w:val="24"/>
            <w:highlight w:val="white"/>
            <w:u w:val="single"/>
          </w:rPr>
          <w:t>¿Por qué están los edificios en llamas? Activista Tamika Mallory explica</w:t>
        </w:r>
      </w:hyperlink>
      <w:r>
        <w:rPr>
          <w:rFonts w:ascii="Century Gothic" w:eastAsia="Century Gothic" w:hAnsi="Century Gothic" w:cs="Century Gothic"/>
          <w:color w:val="050505"/>
          <w:sz w:val="24"/>
          <w:szCs w:val="24"/>
          <w:highlight w:val="white"/>
        </w:rPr>
        <w:t xml:space="preserve"> (</w:t>
      </w:r>
      <w:r>
        <w:rPr>
          <w:rFonts w:ascii="Century Gothic" w:eastAsia="Century Gothic" w:hAnsi="Century Gothic" w:cs="Century Gothic"/>
          <w:sz w:val="24"/>
          <w:szCs w:val="24"/>
        </w:rPr>
        <w:t>c</w:t>
      </w:r>
      <w:r>
        <w:rPr>
          <w:rFonts w:ascii="Century Gothic" w:eastAsia="Century Gothic" w:hAnsi="Century Gothic" w:cs="Century Gothic"/>
          <w:sz w:val="24"/>
          <w:szCs w:val="24"/>
        </w:rPr>
        <w:t>on subtítulos en español - Estados Unidos - 3:32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El racismo que México no quiere ver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(México - 11:14 min) 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¿Es México racista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o colorista?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 - 5:11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Somos negros de la costa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>(México - 21:38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Afromexicanas hablan contra e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 racismo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 - 2:45 min)  </w:t>
      </w:r>
    </w:p>
    <w:p w:rsidR="00606C5B" w:rsidRDefault="00FC7E50">
      <w:pPr>
        <w:numPr>
          <w:ilvl w:val="0"/>
          <w:numId w:val="5"/>
        </w:numPr>
      </w:pPr>
      <w:hyperlink r:id="rId1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¿Existen las Razas? Lucía- Asué Mbomío Rubio</w:t>
        </w:r>
      </w:hyperlink>
      <w: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(España - 15:41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Nosotros. Racistas y clasistas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>(</w:t>
      </w:r>
      <w:r>
        <w:rPr>
          <w:rFonts w:ascii="Century Gothic" w:eastAsia="Century Gothic" w:hAnsi="Century Gothic" w:cs="Century Gothic"/>
          <w:sz w:val="24"/>
          <w:szCs w:val="24"/>
        </w:rPr>
        <w:t>El Salvador - 19:13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Los dos indígenas de México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(2:43 min) 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No me llamo María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 - 5:57min)</w:t>
      </w:r>
    </w:p>
    <w:bookmarkStart w:id="0" w:name="_lnjg7lt2iecl" w:colFirst="0" w:colLast="0"/>
    <w:bookmarkEnd w:id="0"/>
    <w:p w:rsidR="00606C5B" w:rsidRDefault="00FC7E50">
      <w:pPr>
        <w:pStyle w:val="Heading1"/>
        <w:keepNext w:val="0"/>
        <w:keepLines w:val="0"/>
        <w:numPr>
          <w:ilvl w:val="0"/>
          <w:numId w:val="5"/>
        </w:numPr>
        <w:spacing w:before="0" w:after="0"/>
        <w:rPr>
          <w:rFonts w:ascii="Century Gothic" w:eastAsia="Century Gothic" w:hAnsi="Century Gothic" w:cs="Century Gothic"/>
          <w:sz w:val="24"/>
          <w:szCs w:val="24"/>
        </w:rPr>
      </w:pPr>
      <w:r>
        <w:fldChar w:fldCharType="begin"/>
      </w:r>
      <w:r>
        <w:instrText xml:space="preserve"> HYPERLINK "ht</w:instrText>
      </w:r>
      <w:r>
        <w:instrText xml:space="preserve">tps://www.vexplode.com/en/tedx/mi-negritud-y-yo-utopia-de-una-actriz-anai-padilla-tedxlima/" \h </w:instrText>
      </w:r>
      <w:r>
        <w:fldChar w:fldCharType="separate"/>
      </w:r>
      <w:r>
        <w:rPr>
          <w:rFonts w:ascii="Century Gothic" w:eastAsia="Century Gothic" w:hAnsi="Century Gothic" w:cs="Century Gothic"/>
          <w:color w:val="1155CC"/>
          <w:sz w:val="24"/>
          <w:szCs w:val="24"/>
          <w:u w:val="single"/>
        </w:rPr>
        <w:t>Mi negritud y yo: Utopía de una actriz - Anaí Padilla</w:t>
      </w:r>
      <w:r>
        <w:rPr>
          <w:rFonts w:ascii="Century Gothic" w:eastAsia="Century Gothic" w:hAnsi="Century Gothic" w:cs="Century Gothic"/>
          <w:color w:val="1155CC"/>
          <w:sz w:val="24"/>
          <w:szCs w:val="24"/>
          <w:u w:val="single"/>
        </w:rPr>
        <w:fldChar w:fldCharType="end"/>
      </w:r>
      <w:r>
        <w:rPr>
          <w:rFonts w:ascii="Century Gothic" w:eastAsia="Century Gothic" w:hAnsi="Century Gothic" w:cs="Century Gothic"/>
          <w:sz w:val="24"/>
          <w:szCs w:val="24"/>
        </w:rPr>
        <w:t xml:space="preserve"> (Perú - 14:47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Eso no se pregunta: Neg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ros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(España - 40:07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Hablando de racismo con El Chojin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(España - 6:54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Nadie nos ha dado vela en este entierro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(España - serie)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¿Hay racismo en Colombia?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>(Colombia - 11:02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Sobre negritud y racismo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(España - 19:30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1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El racismo más allá de Trump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(España - 6:39 min)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 lucha antirracista de las mujeres - Mujeres del Asfalto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(Ecuador &amp; Brasil - 48:46 min) 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Ante el racismo: Refle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xiones para desarticular prácticas e ideas colonialistas - Kaja Negra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(Mexico, Ecuador, Brasil) 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Tubi-Tubi, Negritud y Discriminación en Panamá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(Panamá - 7:23 min) </w:t>
      </w:r>
    </w:p>
    <w:p w:rsidR="00606C5B" w:rsidRDefault="00FC7E50">
      <w:pPr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¿Qué puedo leer para aprender sobre afroperuan@s? - Ana Lucía Mosquera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(Perú - 9:39 min)</w:t>
      </w: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 xml:space="preserve">ARTÍCULOS / BLOGS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“Querida mamá, papá, tío, tía, abuelo, abuela”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Carta abierta en español escrita por Black Lives Matter (EU/Canadá)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¿Cómo enfrentamos la anti-negritud en la era de Trump?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Una cronología incompleta del racismo, vigilancia y resistencia en los Estados Unidos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Hacia Compañerismo y Conciencia: Pro-Blackness in Action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George Floyd, el racismo y las pandemias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2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 brutal y casi olvidada "era de los linchamientos" de negros en Estados Unidos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Silenciar la lucha indígena es condenar el futuro del planeta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México, un país que ejerce el racismo y cree que no es racista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Cómo hablar con los niños sobre los prejuicios raciales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Las raíces negras de Veracruz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 historia de Gaspar Yanga, fundador de el primer pueblo libre de América</w:t>
        </w:r>
      </w:hyperlink>
      <w:r>
        <w:rPr>
          <w:rFonts w:ascii="Century Gothic" w:eastAsia="Century Gothic" w:hAnsi="Century Gothic" w:cs="Century Gothic"/>
          <w:color w:val="030303"/>
          <w:sz w:val="24"/>
          <w:szCs w:val="24"/>
        </w:rPr>
        <w:t xml:space="preserve"> (México)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Proyecto "El anti-racismo latinoamericano en tiempos 'post-ra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ciales'" - Dra. Gisela Carlos Fregoso </w:t>
        </w:r>
      </w:hyperlink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Racismo, Interculturalidad y Educación en México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Racismo y xenofobia en México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(México)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Hablemos de la eliminación de las violencias contra las mujeres negras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>(Puerto Rico)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3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Recursos sobre el racismo y anti-negro/anti-negritud en Latinoamerica en español - Dash Harris y Radio Caña Negra</w:t>
        </w:r>
      </w:hyperlink>
      <w:r>
        <w:rPr>
          <w:rFonts w:ascii="Century Gothic" w:eastAsia="Century Gothic" w:hAnsi="Century Gothic" w:cs="Century Gothic"/>
          <w:color w:val="030303"/>
          <w:sz w:val="24"/>
          <w:szCs w:val="24"/>
        </w:rPr>
        <w:t xml:space="preserve">  </w:t>
      </w:r>
      <w:r>
        <w:rPr>
          <w:rFonts w:ascii="Century Gothic" w:eastAsia="Century Gothic" w:hAnsi="Century Gothic" w:cs="Century Gothic"/>
          <w:sz w:val="24"/>
          <w:szCs w:val="24"/>
          <w:shd w:val="clear" w:color="auto" w:fill="FFE599"/>
        </w:rPr>
        <w:t xml:space="preserve">←- OTRA LISTA ESPECTACULAR DE RECURSOS ANTIRRACISTAS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¿Racismo en México? 5 datos para dimensionar que existe la discriminación racial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(México) 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Ser una mujer negra en una pandemia y otras interseccionalidades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>(Puerto Rico)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Racismo institucional en las escuelas: una condena para lxs niñxs negrxs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(Puerto Rico)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Revista Étnica - blog y revista digital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(Puerto </w:t>
      </w:r>
      <w:r>
        <w:rPr>
          <w:rFonts w:ascii="Century Gothic" w:eastAsia="Century Gothic" w:hAnsi="Century Gothic" w:cs="Century Gothic"/>
          <w:sz w:val="24"/>
          <w:szCs w:val="24"/>
        </w:rPr>
        <w:t>Rico)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Blog de Colectivo Ilé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(Puerto Rico)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Melva Lowe de Goodin: 'Fenotipo de los negros ha llevado a los gobernantes a condenarlos a la clase social más baja'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(Panamá)</w:t>
      </w:r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Discriminación en la educación, desfavorable para los pueblos indígenas</w:t>
        </w:r>
      </w:hyperlink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  <w:r>
        <w:rPr>
          <w:rFonts w:ascii="Century Gothic" w:eastAsia="Century Gothic" w:hAnsi="Century Gothic" w:cs="Century Gothic"/>
          <w:sz w:val="24"/>
          <w:szCs w:val="24"/>
        </w:rPr>
        <w:t>(Panamá)</w:t>
      </w:r>
      <w:hyperlink r:id="rId4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Black Latinas Know Collective</w:t>
        </w:r>
      </w:hyperlink>
    </w:p>
    <w:p w:rsidR="00606C5B" w:rsidRDefault="00FC7E50">
      <w:pPr>
        <w:numPr>
          <w:ilvl w:val="0"/>
          <w:numId w:val="3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Sororidad Negra - Black Latinas Know Collective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(EU/Puerto Rico)</w:t>
      </w: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>LIBROS</w:t>
      </w:r>
    </w:p>
    <w:p w:rsidR="00606C5B" w:rsidRDefault="00FC7E50">
      <w:pPr>
        <w:numPr>
          <w:ilvl w:val="0"/>
          <w:numId w:val="1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4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Favoritos, necesarios o clásicos sobre procesos racializador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es, la historia que le da contexto al racismo y educación antirracista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- Colectivo Ilé </w:t>
      </w:r>
    </w:p>
    <w:p w:rsidR="00606C5B" w:rsidRDefault="00FC7E50">
      <w:pPr>
        <w:numPr>
          <w:ilvl w:val="0"/>
          <w:numId w:val="1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20 libros básicos para entender la lucha contra el racismo</w:t>
        </w:r>
      </w:hyperlink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La hermana, la extranjera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Audre Lorde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1">
        <w:r>
          <w:rPr>
            <w:rFonts w:ascii="Century Gothic" w:eastAsia="Century Gothic" w:hAnsi="Century Gothic" w:cs="Century Gothic"/>
            <w:i/>
            <w:color w:val="1155CC"/>
            <w:sz w:val="24"/>
            <w:szCs w:val="24"/>
            <w:u w:val="single"/>
          </w:rPr>
          <w:t>Piel negra, máscaras blancas</w:t>
        </w:r>
      </w:hyperlink>
      <w:hyperlink r:id="rId5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por Franz Fanon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Mitos Nacionalistas e Identidades Étnicas: Los Intelectuales Indígenas y el Estado Mexicano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Natividad Gutierrez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Disidentes, Rebeldes, Insurgentes: Resistencia indígena y negra en América Latina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Martin Lienhard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 xml:space="preserve">Las venas abiertas de </w:t>
      </w:r>
      <w:r>
        <w:rPr>
          <w:rFonts w:ascii="Century Gothic" w:eastAsia="Century Gothic" w:hAnsi="Century Gothic" w:cs="Century Gothic"/>
          <w:i/>
          <w:sz w:val="24"/>
          <w:szCs w:val="24"/>
        </w:rPr>
        <w:t>Latinoamérica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Eduardo Galeano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3">
        <w:r>
          <w:rPr>
            <w:rFonts w:ascii="Century Gothic" w:eastAsia="Century Gothic" w:hAnsi="Century Gothic" w:cs="Century Gothic"/>
            <w:i/>
            <w:color w:val="1155CC"/>
            <w:sz w:val="24"/>
            <w:szCs w:val="24"/>
            <w:u w:val="single"/>
          </w:rPr>
          <w:t>El fuego y la palabra</w:t>
        </w:r>
      </w:hyperlink>
      <w:hyperlink r:id="rId5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- Gloria Muñoz Ramírez </w:t>
        </w:r>
      </w:hyperlink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Autobiografía de Angela Davis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Entre el mundo y</w:t>
      </w:r>
      <w:r>
        <w:rPr>
          <w:rFonts w:ascii="Century Gothic" w:eastAsia="Century Gothic" w:hAnsi="Century Gothic" w:cs="Century Gothic"/>
          <w:i/>
          <w:sz w:val="24"/>
          <w:szCs w:val="24"/>
        </w:rPr>
        <w:t xml:space="preserve"> yo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Ta-Nehisi Coates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Mujeres, raza y clase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Angela Davis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i/>
          <w:sz w:val="24"/>
          <w:szCs w:val="24"/>
        </w:rPr>
        <w:t>El color de la justicia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Michelle Alexander </w:t>
      </w:r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5">
        <w:r>
          <w:rPr>
            <w:rFonts w:ascii="Century Gothic" w:eastAsia="Century Gothic" w:hAnsi="Century Gothic" w:cs="Century Gothic"/>
            <w:i/>
            <w:color w:val="1155CC"/>
            <w:sz w:val="24"/>
            <w:szCs w:val="24"/>
            <w:u w:val="single"/>
          </w:rPr>
          <w:t>Pensamiento crítico fren</w:t>
        </w:r>
        <w:r>
          <w:rPr>
            <w:rFonts w:ascii="Century Gothic" w:eastAsia="Century Gothic" w:hAnsi="Century Gothic" w:cs="Century Gothic"/>
            <w:i/>
            <w:color w:val="1155CC"/>
            <w:sz w:val="24"/>
            <w:szCs w:val="24"/>
            <w:u w:val="single"/>
          </w:rPr>
          <w:t>te a la hidra capitalista</w:t>
        </w:r>
      </w:hyperlink>
      <w:hyperlink r:id="rId5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- EZLN </w:t>
        </w:r>
      </w:hyperlink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7">
        <w:r>
          <w:rPr>
            <w:rFonts w:ascii="Century Gothic" w:eastAsia="Century Gothic" w:hAnsi="Century Gothic" w:cs="Century Gothic"/>
            <w:i/>
            <w:color w:val="1155CC"/>
            <w:sz w:val="24"/>
            <w:szCs w:val="24"/>
            <w:u w:val="single"/>
          </w:rPr>
          <w:t>México racista: una denuncia</w:t>
        </w:r>
      </w:hyperlink>
      <w:hyperlink r:id="rId5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- Feder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ico Navarrete</w:t>
        </w:r>
      </w:hyperlink>
    </w:p>
    <w:p w:rsidR="00606C5B" w:rsidRDefault="00FC7E50">
      <w:pPr>
        <w:numPr>
          <w:ilvl w:val="0"/>
          <w:numId w:val="2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5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Debates sobre la ciudadanía y políticas raciales en las Américas Negras - Claudia Mosquera Rosero-Labbé, Agustín Laó-Montes y César Rodrígue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z Garavito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(Colombia) </w:t>
      </w: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 xml:space="preserve">TALLERES EN LÍNEA </w:t>
      </w:r>
    </w:p>
    <w:p w:rsidR="00606C5B" w:rsidRDefault="00FC7E50">
      <w:pPr>
        <w:numPr>
          <w:ilvl w:val="0"/>
          <w:numId w:val="4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Raising Antiracist Humans: Dismantling Colorism and Racism in Latinx/Chicanx &amp; Biracial Families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(en inglés, 20 de junio)</w:t>
      </w:r>
    </w:p>
    <w:p w:rsidR="00606C5B" w:rsidRDefault="00FC7E50">
      <w:pPr>
        <w:numPr>
          <w:ilvl w:val="0"/>
          <w:numId w:val="4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Taller de racismo y ant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irracismo en contextos de mestizaje - Dra. Gisela Carlos Fregoso </w:t>
        </w:r>
      </w:hyperlink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>IMÁGENES/INFOGRAFÍAS PARA COMPARTIR EN REDES SOCIALES - para conseguir info más actual sigue las cuentas de IG y/o Twitter</w:t>
      </w:r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Guía para iniciar diálogo sobre la anti-negritud por Angélica Esparza Bañuelos</w:t>
        </w:r>
      </w:hyperlink>
      <w:r>
        <w:rPr>
          <w:rFonts w:ascii="Century Gothic" w:eastAsia="Century Gothic" w:hAnsi="Century Gothic" w:cs="Century Gothic"/>
          <w:b/>
          <w:sz w:val="24"/>
          <w:szCs w:val="24"/>
        </w:rPr>
        <w:t xml:space="preserve"> </w:t>
      </w:r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Có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mo hablo con mi familia de lo que está pasando con #BlackLivesMatter por @academicmami 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Cómo hablar con tu familia sobre el antirracismo por @latinxtherapy 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Por qué la gente protesta en contra de la policía por @prisma.liv  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Qué es Black Lives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 Matter por @prisma.liv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Términos comunes sobre el antirracismo por @the_mindful_maestra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No hay reggaeton sin la gente negra por @reggaet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onconlagata</w:t>
        </w:r>
      </w:hyperlink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6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Dos acciones antirracistas que podés hacer sin salir de casa por @costaricafro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606C5B" w:rsidRDefault="00FC7E50">
      <w:pPr>
        <w:numPr>
          <w:ilvl w:val="0"/>
          <w:numId w:val="6"/>
        </w:numPr>
        <w:rPr>
          <w:rFonts w:ascii="Century Gothic" w:eastAsia="Century Gothic" w:hAnsi="Century Gothic" w:cs="Century Gothic"/>
          <w:sz w:val="24"/>
          <w:szCs w:val="24"/>
        </w:rPr>
      </w:pPr>
      <w:hyperlink r:id="rId7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El problema con “Latinxs/Latinos con Vidas Negras” por @antiracistlatinx</w:t>
        </w:r>
      </w:hyperlink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 xml:space="preserve">CUENTAS de Instagram/Twitter con contenido en español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@Bad_Dominicana2.0 (Twitter: @bad_dominicana)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@MigrantScribble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@Latin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xTherapy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@LaFeministaDescolonial 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@deconstruyePR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@costaricaafro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@chica.afroperuana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@afrossv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@revistaetnica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@radio_cana_negra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@reggaetonconlagata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@colectivoile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@tuundali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@fiob_oficial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@prisma.liv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@blmespanol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@emmayyoperu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@mujeresdeasfalto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@BLKCLatinasKnow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@racismoMX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@analuciamosquera </w:t>
      </w: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 xml:space="preserve">MÚSICA &amp; POESÍA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t xml:space="preserve">**Es importante destacar que la mayoría de la música tiene raíces negras/africanas. Por ejemplo: </w:t>
      </w:r>
      <w:hyperlink r:id="rId7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 influencia negra en el son jarocho de Veracruz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Angelitos Negros - Toña la Negra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(México)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Píntame Angelitos Negros - Andrés Eloy Blanco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(Venezuela)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4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La Rebelión - Joe Arroyo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(Colombia)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Negra Presuntuosa - Susana Baca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(Perú)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6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Me gritaron negra - Victoria Santa Cruz 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(Perú)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7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Documental: 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Puerto Rico raíces de bomba y plena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(Puerto Rico)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8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¿Y qué tú quieres que te den? - Adalberto Alvarez y su son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(Cuba)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79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Cuando lo negr</w:t>
        </w:r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o sea bello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(Colombia)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80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Mixteco es un lenguaje - Una Isu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(EU/México)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81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 xml:space="preserve">Poesía </w:t>
        </w:r>
      </w:hyperlink>
      <w:hyperlink r:id="rId82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Afroversiva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(Puerto Rico) </w:t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83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Candela - Bomba con Buya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(Chicago/Puerto Rico)</w:t>
      </w:r>
    </w:p>
    <w:p w:rsidR="00606C5B" w:rsidRDefault="00606C5B">
      <w:pPr>
        <w:rPr>
          <w:rFonts w:ascii="Century Gothic" w:eastAsia="Century Gothic" w:hAnsi="Century Gothic" w:cs="Century Gothic"/>
          <w:b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b/>
          <w:color w:val="351C75"/>
          <w:sz w:val="24"/>
          <w:szCs w:val="24"/>
        </w:rPr>
        <w:t xml:space="preserve">TÉRMINOS COMUNES - inglés/español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Anti-racism / antirracismo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- creencias, movimientos y políticas adoptadas o desarrolladas para oponerse al racismo.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Anti-Blackness / anti-negritud - ideología, creencia, y/o sentimientos negativos en contra de las personas negras o de afrodescendencia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Systemic racism / racismo sis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témico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Black Lives Matter / Las vidas negras importan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Protest march or rally / manifestación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Racial prejudice / prejuicios raciales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Discrimination / discriminación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Colorism / colorismo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Privilege / privilegio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Racialization / racialización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Daily racism / racismo cotidiano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Marginalized / marginado/a/x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White supremacy / supremacía blanca - </w:t>
      </w:r>
      <w:r>
        <w:rPr>
          <w:rFonts w:ascii="Century Gothic" w:eastAsia="Century Gothic" w:hAnsi="Century Gothic" w:cs="Century Gothic"/>
          <w:sz w:val="24"/>
          <w:szCs w:val="24"/>
          <w:highlight w:val="white"/>
        </w:rPr>
        <w:t xml:space="preserve">creencia o ideología supremacista que sostiene que las </w:t>
      </w:r>
      <w:r>
        <w:rPr>
          <w:rFonts w:ascii="Century Gothic" w:eastAsia="Century Gothic" w:hAnsi="Century Gothic" w:cs="Century Gothic"/>
          <w:sz w:val="24"/>
          <w:szCs w:val="24"/>
        </w:rPr>
        <w:t>personas blancas</w:t>
      </w:r>
      <w:r>
        <w:rPr>
          <w:rFonts w:ascii="Century Gothic" w:eastAsia="Century Gothic" w:hAnsi="Century Gothic" w:cs="Century Gothic"/>
          <w:sz w:val="24"/>
          <w:szCs w:val="24"/>
          <w:highlight w:val="white"/>
        </w:rPr>
        <w:t xml:space="preserve"> son superiores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Inequality / desigualdad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Support / </w:t>
      </w:r>
      <w:r>
        <w:rPr>
          <w:rFonts w:ascii="Century Gothic" w:eastAsia="Century Gothic" w:hAnsi="Century Gothic" w:cs="Century Gothic"/>
          <w:sz w:val="24"/>
          <w:szCs w:val="24"/>
        </w:rPr>
        <w:t>apoyar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Police brutality / brutalidad policial - fuerza excesiva y violenta por parte de la policía </w:t>
      </w:r>
    </w:p>
    <w:p w:rsidR="00606C5B" w:rsidRDefault="00FC7E50">
      <w:pPr>
        <w:numPr>
          <w:ilvl w:val="0"/>
          <w:numId w:val="7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t xml:space="preserve">Colonialism / colonialismo </w:t>
      </w: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p w:rsidR="00606C5B" w:rsidRDefault="00FC7E50">
      <w:pPr>
        <w:rPr>
          <w:rFonts w:ascii="Century Gothic" w:eastAsia="Century Gothic" w:hAnsi="Century Gothic" w:cs="Century Gothic"/>
          <w:i/>
          <w:sz w:val="24"/>
          <w:szCs w:val="24"/>
        </w:rPr>
      </w:pPr>
      <w:r>
        <w:rPr>
          <w:rFonts w:ascii="Century Gothic" w:eastAsia="Century Gothic" w:hAnsi="Century Gothic" w:cs="Century Gothic"/>
          <w:b/>
          <w:noProof/>
          <w:sz w:val="24"/>
          <w:szCs w:val="24"/>
        </w:rPr>
        <w:drawing>
          <wp:inline distT="114300" distB="114300" distL="114300" distR="114300">
            <wp:extent cx="2059821" cy="352901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9821" cy="3529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606C5B" w:rsidRDefault="00FC7E50">
      <w:pPr>
        <w:rPr>
          <w:rFonts w:ascii="Century Gothic" w:eastAsia="Century Gothic" w:hAnsi="Century Gothic" w:cs="Century Gothic"/>
          <w:sz w:val="24"/>
          <w:szCs w:val="24"/>
        </w:rPr>
      </w:pPr>
      <w:hyperlink r:id="rId85">
        <w:r>
          <w:rPr>
            <w:rFonts w:ascii="Century Gothic" w:eastAsia="Century Gothic" w:hAnsi="Century Gothic" w:cs="Century Gothic"/>
            <w:color w:val="1155CC"/>
            <w:sz w:val="24"/>
            <w:szCs w:val="24"/>
            <w:u w:val="single"/>
          </w:rPr>
          <w:t>www.cinismoilustrado.com</w:t>
        </w:r>
      </w:hyperlink>
      <w:r>
        <w:rPr>
          <w:rFonts w:ascii="Century Gothic" w:eastAsia="Century Gothic" w:hAnsi="Century Gothic" w:cs="Century Gothic"/>
          <w:sz w:val="24"/>
          <w:szCs w:val="24"/>
        </w:rPr>
        <w:t xml:space="preserve">  </w:t>
      </w:r>
    </w:p>
    <w:p w:rsidR="00606C5B" w:rsidRDefault="00606C5B">
      <w:pPr>
        <w:rPr>
          <w:rFonts w:ascii="Century Gothic" w:eastAsia="Century Gothic" w:hAnsi="Century Gothic" w:cs="Century Gothic"/>
          <w:b/>
          <w:color w:val="351C75"/>
          <w:sz w:val="24"/>
          <w:szCs w:val="24"/>
        </w:rPr>
      </w:pPr>
    </w:p>
    <w:p w:rsidR="00606C5B" w:rsidRDefault="00606C5B">
      <w:pPr>
        <w:rPr>
          <w:rFonts w:ascii="Century Gothic" w:eastAsia="Century Gothic" w:hAnsi="Century Gothic" w:cs="Century Gothic"/>
          <w:sz w:val="24"/>
          <w:szCs w:val="24"/>
        </w:rPr>
      </w:pPr>
    </w:p>
    <w:sectPr w:rsidR="00606C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6112F9"/>
    <w:multiLevelType w:val="multilevel"/>
    <w:tmpl w:val="1AF80D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97B61E1"/>
    <w:multiLevelType w:val="multilevel"/>
    <w:tmpl w:val="7C7C10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91E4E48"/>
    <w:multiLevelType w:val="multilevel"/>
    <w:tmpl w:val="B84607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40C15FE"/>
    <w:multiLevelType w:val="multilevel"/>
    <w:tmpl w:val="CC627E4A"/>
    <w:lvl w:ilvl="0">
      <w:start w:val="1"/>
      <w:numFmt w:val="bullet"/>
      <w:lvlText w:val="●"/>
      <w:lvlJc w:val="left"/>
      <w:pPr>
        <w:ind w:left="720" w:hanging="360"/>
      </w:pPr>
      <w:rPr>
        <w:u w:val="none"/>
        <w:shd w:val="clear" w:color="auto" w:fill="auto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C084E24"/>
    <w:multiLevelType w:val="multilevel"/>
    <w:tmpl w:val="E3C0EE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CAB6F2B"/>
    <w:multiLevelType w:val="multilevel"/>
    <w:tmpl w:val="1FA69B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D265B8A"/>
    <w:multiLevelType w:val="multilevel"/>
    <w:tmpl w:val="ECECDB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C5B"/>
    <w:rsid w:val="001F54C2"/>
    <w:rsid w:val="00606C5B"/>
    <w:rsid w:val="00FC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69C4833C-0A37-1948-AAB5-80594EE80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drive.google.com/file/d/1gbgVpksu3X152UPq_rrvIoPzqh9ATCfL/view" TargetMode="External"/><Relationship Id="rId21" Type="http://schemas.openxmlformats.org/officeDocument/2006/relationships/hyperlink" Target="https://www.youtube.com/c/KajaNegra/live" TargetMode="External"/><Relationship Id="rId42" Type="http://schemas.openxmlformats.org/officeDocument/2006/relationships/hyperlink" Target="https://www.revistaetnica.com/blogs/news/racismo-institucional-en-las-escuelas-una-condena-para-lxs-ninxs-negrxs" TargetMode="External"/><Relationship Id="rId47" Type="http://schemas.openxmlformats.org/officeDocument/2006/relationships/hyperlink" Target="https://www.blacklatinasknow.org/the-blog" TargetMode="External"/><Relationship Id="rId63" Type="http://schemas.openxmlformats.org/officeDocument/2006/relationships/hyperlink" Target="https://www.instagram.com/p/CA6KpSnAjce/" TargetMode="External"/><Relationship Id="rId68" Type="http://schemas.openxmlformats.org/officeDocument/2006/relationships/hyperlink" Target="https://www.instagram.com/p/CA7Ff-upd40/" TargetMode="External"/><Relationship Id="rId84" Type="http://schemas.openxmlformats.org/officeDocument/2006/relationships/image" Target="media/image1.png"/><Relationship Id="rId16" Type="http://schemas.openxmlformats.org/officeDocument/2006/relationships/hyperlink" Target="https://www.youtube.com/channel/UClEeFFcfEga8NzYIdG4XfZw" TargetMode="External"/><Relationship Id="rId11" Type="http://schemas.openxmlformats.org/officeDocument/2006/relationships/hyperlink" Target="https://www.youtube.com/watch?v=25l6CDnLn5c" TargetMode="External"/><Relationship Id="rId32" Type="http://schemas.openxmlformats.org/officeDocument/2006/relationships/hyperlink" Target="https://www.healthychildren.org/Spanish/healthy-living/emotional-wellness/Building-Resilience/Paginas/talking-to-children-about-racial-bias.aspx" TargetMode="External"/><Relationship Id="rId37" Type="http://schemas.openxmlformats.org/officeDocument/2006/relationships/hyperlink" Target="https://www.redalyc.org/jatsRepo/5534/553458105025/553458105025.pdf" TargetMode="External"/><Relationship Id="rId53" Type="http://schemas.openxmlformats.org/officeDocument/2006/relationships/hyperlink" Target="https://tierrayterritoriomadrid.files.wordpress.com/2017/03/munoz-ezln-20-y-10-el-fuego-y-la-palabra.pdf?fbclid=IwAR37fOy9LdDyiKcCW_fg9-wL0VYkSxSYu3WBVzHtwoxoCyVjfZj8nYvOfvE" TargetMode="External"/><Relationship Id="rId58" Type="http://schemas.openxmlformats.org/officeDocument/2006/relationships/hyperlink" Target="https://drive.google.com/file/d/1UZlSkfoBhxxPvn34RaJqKzdvuQORlEwE/view?fbclid=IwAR1UFQHsQcJBdw0X22fdfR1SgOTulb75eWIBeGkzk9gi3bdu24z2lZAuts0" TargetMode="External"/><Relationship Id="rId74" Type="http://schemas.openxmlformats.org/officeDocument/2006/relationships/hyperlink" Target="https://www.youtube.com/watch?v=KNcaw0Ye69g" TargetMode="External"/><Relationship Id="rId79" Type="http://schemas.openxmlformats.org/officeDocument/2006/relationships/hyperlink" Target="https://www.youtube.com/watch?v=pKFPszl1cw4" TargetMode="External"/><Relationship Id="rId5" Type="http://schemas.openxmlformats.org/officeDocument/2006/relationships/hyperlink" Target="https://www.facebook.com/conmijente/" TargetMode="External"/><Relationship Id="rId19" Type="http://schemas.openxmlformats.org/officeDocument/2006/relationships/hyperlink" Target="https://www.youtube.com/watch?v=tlrA0idHQuc" TargetMode="External"/><Relationship Id="rId14" Type="http://schemas.openxmlformats.org/officeDocument/2006/relationships/hyperlink" Target="https://www.youtube.com/watch?v=XWOynFAk0DI" TargetMode="External"/><Relationship Id="rId22" Type="http://schemas.openxmlformats.org/officeDocument/2006/relationships/hyperlink" Target="https://www.youtube.com/watch?v=XLIldbLSy5Q" TargetMode="External"/><Relationship Id="rId27" Type="http://schemas.openxmlformats.org/officeDocument/2006/relationships/hyperlink" Target="https://mijente.net/2020/05/hacia-companerismo-y-conciencia-pro-blackness-in-action-es/?lang=es&amp;fbclid=IwAR0a0CNckTPtY7DXMY3AbJLsFHy5rJZP0QegMXmbsqc-kCxFkXttonWG0-8" TargetMode="External"/><Relationship Id="rId30" Type="http://schemas.openxmlformats.org/officeDocument/2006/relationships/hyperlink" Target="https://elpais.com/elpais/2017/09/19/planeta_futuro/1505822496_998576.html?fbclid=IwAR1icmqtcCK4TLZ5jouOxiEtVYCXpR5KQ3pIn4nk3Gc8vo82E_B4HqUgJjo" TargetMode="External"/><Relationship Id="rId35" Type="http://schemas.openxmlformats.org/officeDocument/2006/relationships/hyperlink" Target="https://www.lapora.sociology.cam.ac.uk/es/sobre-lapora" TargetMode="External"/><Relationship Id="rId43" Type="http://schemas.openxmlformats.org/officeDocument/2006/relationships/hyperlink" Target="https://www.revistaetnica.com" TargetMode="External"/><Relationship Id="rId48" Type="http://schemas.openxmlformats.org/officeDocument/2006/relationships/hyperlink" Target="https://www.blacklatinasknow.org/post/sororidad-negra" TargetMode="External"/><Relationship Id="rId56" Type="http://schemas.openxmlformats.org/officeDocument/2006/relationships/hyperlink" Target="https://pueblosencamino.org/?p=1755&amp;fbclid=IwAR3Oh4U6D071xoUy_IpkyxNq-HiYGXyyLvSMp8-_QPo1FvF5yNcamGzZFEQ" TargetMode="External"/><Relationship Id="rId64" Type="http://schemas.openxmlformats.org/officeDocument/2006/relationships/hyperlink" Target="https://www.instagram.com/p/CA3dqs-g6lt/" TargetMode="External"/><Relationship Id="rId69" Type="http://schemas.openxmlformats.org/officeDocument/2006/relationships/hyperlink" Target="https://www.instagram.com/p/CA3diF4nnzh/" TargetMode="External"/><Relationship Id="rId77" Type="http://schemas.openxmlformats.org/officeDocument/2006/relationships/hyperlink" Target="https://www.youtube.com/watch?v=mvTX6YA30Lc" TargetMode="External"/><Relationship Id="rId8" Type="http://schemas.openxmlformats.org/officeDocument/2006/relationships/hyperlink" Target="http://www.somosnegrosdelacosta.org/?lang=en" TargetMode="External"/><Relationship Id="rId51" Type="http://schemas.openxmlformats.org/officeDocument/2006/relationships/hyperlink" Target="https://drive.google.com/file/d/16tHmczr2AySSjFm-XHyVfgwOxJqjZv2V/view?usp=sharing" TargetMode="External"/><Relationship Id="rId72" Type="http://schemas.openxmlformats.org/officeDocument/2006/relationships/hyperlink" Target="https://www.youtube.com/watch?v=uSdkn_zhXE8" TargetMode="External"/><Relationship Id="rId80" Type="http://schemas.openxmlformats.org/officeDocument/2006/relationships/hyperlink" Target="https://www.youtube.com/watch?v=rzUyQ7wlUf4" TargetMode="External"/><Relationship Id="rId85" Type="http://schemas.openxmlformats.org/officeDocument/2006/relationships/hyperlink" Target="http://www.cinismoilustrado.com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facebook.com/watch/?v=363986480669181" TargetMode="External"/><Relationship Id="rId17" Type="http://schemas.openxmlformats.org/officeDocument/2006/relationships/hyperlink" Target="https://www.youtube.com/watch?v=cKXaFhZr2kQ" TargetMode="External"/><Relationship Id="rId25" Type="http://schemas.openxmlformats.org/officeDocument/2006/relationships/hyperlink" Target="https://medium.com/@NLIRH/c%C3%B3mo-enfrentamos-la-anti-negritud-en-la-comunidad-latinx-en-la-era-de-trump-cec9706644d3" TargetMode="External"/><Relationship Id="rId33" Type="http://schemas.openxmlformats.org/officeDocument/2006/relationships/hyperlink" Target="https://elpais.com/elpais/2013/07/25/eps/1374766765_208709.html" TargetMode="External"/><Relationship Id="rId38" Type="http://schemas.openxmlformats.org/officeDocument/2006/relationships/hyperlink" Target="https://www.todaspr.com/hablemos-de-la-eliminacion-de-las-violencias-contra-las-mujeres-negras/" TargetMode="External"/><Relationship Id="rId46" Type="http://schemas.openxmlformats.org/officeDocument/2006/relationships/hyperlink" Target="https://www.laestrella.com.pa/cafe-estrella/cultura/191126/191127-discriminacion-educacion-desfavorable-pueblos-indigenas" TargetMode="External"/><Relationship Id="rId59" Type="http://schemas.openxmlformats.org/officeDocument/2006/relationships/hyperlink" Target="https://drive.google.com/file/d/15W_xwFfTFsadBcW9XWNi9gKb6Cj4ypPD/view?usp=sharing" TargetMode="External"/><Relationship Id="rId67" Type="http://schemas.openxmlformats.org/officeDocument/2006/relationships/hyperlink" Target="https://www.instagram.com/p/CA87LNghhB2/" TargetMode="External"/><Relationship Id="rId20" Type="http://schemas.openxmlformats.org/officeDocument/2006/relationships/hyperlink" Target="https://www.facebook.com/MUJERESDEASFALTO/videos/966342403784388/" TargetMode="External"/><Relationship Id="rId41" Type="http://schemas.openxmlformats.org/officeDocument/2006/relationships/hyperlink" Target="https://www.revistaetnica.com/blogs/news/ser-una-mujer-negra-en-una-pandemia-y-otras-interseccionalidades" TargetMode="External"/><Relationship Id="rId54" Type="http://schemas.openxmlformats.org/officeDocument/2006/relationships/hyperlink" Target="https://tierrayterritoriomadrid.files.wordpress.com/2017/03/munoz-ezln-20-y-10-el-fuego-y-la-palabra.pdf?fbclid=IwAR37fOy9LdDyiKcCW_fg9-wL0VYkSxSYu3WBVzHtwoxoCyVjfZj8nYvOfvE" TargetMode="External"/><Relationship Id="rId62" Type="http://schemas.openxmlformats.org/officeDocument/2006/relationships/hyperlink" Target="https://www.facebook.com/photo.php?fbid=2918406911561341&amp;set=pcb.2918408654894500&amp;type=3&amp;theater" TargetMode="External"/><Relationship Id="rId70" Type="http://schemas.openxmlformats.org/officeDocument/2006/relationships/hyperlink" Target="https://www.instagram.com/p/CBH1mtPJV_0/" TargetMode="External"/><Relationship Id="rId75" Type="http://schemas.openxmlformats.org/officeDocument/2006/relationships/hyperlink" Target="https://www.youtube.com/watch?v=bZS66pXmxC0" TargetMode="External"/><Relationship Id="rId83" Type="http://schemas.openxmlformats.org/officeDocument/2006/relationships/hyperlink" Target="https://www.youtube.com/watch?v=ZV9HvEhJpY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cWUtzeXsKw" TargetMode="External"/><Relationship Id="rId15" Type="http://schemas.openxmlformats.org/officeDocument/2006/relationships/hyperlink" Target="https://www.youtube.com/watch?v=F5t5_AJUvWg" TargetMode="External"/><Relationship Id="rId23" Type="http://schemas.openxmlformats.org/officeDocument/2006/relationships/hyperlink" Target="https://www.instagram.com/p/CBL7Kjwgjw8/" TargetMode="External"/><Relationship Id="rId28" Type="http://schemas.openxmlformats.org/officeDocument/2006/relationships/hyperlink" Target="https://gatoencerrado.news/2020/05/30/george-floyd-el-racismo-y-las-pandemias/" TargetMode="External"/><Relationship Id="rId36" Type="http://schemas.openxmlformats.org/officeDocument/2006/relationships/hyperlink" Target="http://revistas.unam.mx/index.php/rxm/article/download/71644/63197" TargetMode="External"/><Relationship Id="rId49" Type="http://schemas.openxmlformats.org/officeDocument/2006/relationships/hyperlink" Target="https://colectivo-ile.org/?p=742" TargetMode="External"/><Relationship Id="rId57" Type="http://schemas.openxmlformats.org/officeDocument/2006/relationships/hyperlink" Target="https://drive.google.com/file/d/1UZlSkfoBhxxPvn34RaJqKzdvuQORlEwE/view?fbclid=IwAR1UFQHsQcJBdw0X22fdfR1SgOTulb75eWIBeGkzk9gi3bdu24z2lZAuts0" TargetMode="External"/><Relationship Id="rId10" Type="http://schemas.openxmlformats.org/officeDocument/2006/relationships/hyperlink" Target="https://www.youtube.com/watch?v=s2r0lfRGtl0" TargetMode="External"/><Relationship Id="rId31" Type="http://schemas.openxmlformats.org/officeDocument/2006/relationships/hyperlink" Target="http://www.unamglobal.unam.mx/?p=18031&amp;fbclid=IwAR1ZU3faNKyIAIZwhn4IY3LC5In_i5A7pjyVlS3pIV33p5U0-xYHj5rO5EU" TargetMode="External"/><Relationship Id="rId44" Type="http://schemas.openxmlformats.org/officeDocument/2006/relationships/hyperlink" Target="https://colectivo-ile.org/" TargetMode="External"/><Relationship Id="rId52" Type="http://schemas.openxmlformats.org/officeDocument/2006/relationships/hyperlink" Target="https://drive.google.com/file/d/16tHmczr2AySSjFm-XHyVfgwOxJqjZv2V/view?usp=sharing" TargetMode="External"/><Relationship Id="rId60" Type="http://schemas.openxmlformats.org/officeDocument/2006/relationships/hyperlink" Target="https://www.latinxparenting.org/upcoming-events" TargetMode="External"/><Relationship Id="rId65" Type="http://schemas.openxmlformats.org/officeDocument/2006/relationships/hyperlink" Target="https://www.instagram.com/p/CA4AUQuDaoP/?igshid=6kf8gfe6tjmk&amp;fbclid=IwAR1PufcZpOh_aNjchg_A_ko9YCp4KcnvEIAHEDlovlFulg5dMUYar4g7Nzw" TargetMode="External"/><Relationship Id="rId73" Type="http://schemas.openxmlformats.org/officeDocument/2006/relationships/hyperlink" Target="https://www.youtube.com/watch?v=bf8TG_CnvOY&amp;t=29s" TargetMode="External"/><Relationship Id="rId78" Type="http://schemas.openxmlformats.org/officeDocument/2006/relationships/hyperlink" Target="https://www.youtube.com/watch?v=24lHSU35Aqs" TargetMode="External"/><Relationship Id="rId81" Type="http://schemas.openxmlformats.org/officeDocument/2006/relationships/hyperlink" Target="https://www.facebook.com/poesiaafroversiva/" TargetMode="External"/><Relationship Id="rId86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ajplusespanol/videos/1738416576210684/" TargetMode="External"/><Relationship Id="rId13" Type="http://schemas.openxmlformats.org/officeDocument/2006/relationships/hyperlink" Target="https://www.facebook.com/watch/?v=860117457496417" TargetMode="External"/><Relationship Id="rId18" Type="http://schemas.openxmlformats.org/officeDocument/2006/relationships/hyperlink" Target="https://www.youtube.com/watch?v=-vNboKBIpnM" TargetMode="External"/><Relationship Id="rId39" Type="http://schemas.openxmlformats.org/officeDocument/2006/relationships/hyperlink" Target="https://docs.google.com/document/d/16Vq-HQAYYvlIcXuaVsfLUwTS92N5DimM9DfZsfuZ1so/edit" TargetMode="External"/><Relationship Id="rId34" Type="http://schemas.openxmlformats.org/officeDocument/2006/relationships/hyperlink" Target="https://pueblosoriginarios.com/biografias/yanga.html" TargetMode="External"/><Relationship Id="rId50" Type="http://schemas.openxmlformats.org/officeDocument/2006/relationships/hyperlink" Target="https://www.youtube.com/watch?v=LMvkpk11ZAk" TargetMode="External"/><Relationship Id="rId55" Type="http://schemas.openxmlformats.org/officeDocument/2006/relationships/hyperlink" Target="https://pueblosencamino.org/?p=1755&amp;fbclid=IwAR3Oh4U6D071xoUy_IpkyxNq-HiYGXyyLvSMp8-_QPo1FvF5yNcamGzZFEQ" TargetMode="External"/><Relationship Id="rId76" Type="http://schemas.openxmlformats.org/officeDocument/2006/relationships/hyperlink" Target="https://www.youtube.com/watch?v=cHr8DTNRZdg" TargetMode="External"/><Relationship Id="rId7" Type="http://schemas.openxmlformats.org/officeDocument/2006/relationships/hyperlink" Target="https://www.youtube.com/watch?v=5fgOrV2uJUU" TargetMode="External"/><Relationship Id="rId71" Type="http://schemas.openxmlformats.org/officeDocument/2006/relationships/hyperlink" Target="https://books.openedition.org/irdeditions/17943?lang=en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bbc.com/mundo/noticias-internacional-43745735" TargetMode="External"/><Relationship Id="rId24" Type="http://schemas.openxmlformats.org/officeDocument/2006/relationships/hyperlink" Target="https://medium.com/@lettersforblacklivescanada/querida-mam%C3%A1-pap%C3%A1-t%C3%ADo-t%C3%ADa-abuelo-abuela-canadian-version-spanish-general-latinx-focus-d9518662a3e3" TargetMode="External"/><Relationship Id="rId40" Type="http://schemas.openxmlformats.org/officeDocument/2006/relationships/hyperlink" Target="https://www.sopitas.com/noticias/racismo-mexico-existe-datos-cifras-estudio-comunidades-clasismo-vulnerables/?fbclid=IwAR0ZytUW2jZFwBhs_gHPh9m8c8gRE1ErzJRVyMftF6lIaRzu4Ae6w2tvH9E" TargetMode="External"/><Relationship Id="rId45" Type="http://schemas.openxmlformats.org/officeDocument/2006/relationships/hyperlink" Target="https://www.laestrella.com.pa/cafe-estrella/miavocesactivas/200526/melva-lowe-goodin-fenotipo-negros?utm_content=buffer54a01&amp;utm_medium=social&amp;utm_source=facebook.com&amp;utm_campaign=buffer&amp;fbclid=IwAR0f_hHbdejaD9MowJ-9FLIQnn0eJPx8aB9z_gBoFswsb43ihIOTTn1i7io" TargetMode="External"/><Relationship Id="rId66" Type="http://schemas.openxmlformats.org/officeDocument/2006/relationships/hyperlink" Target="https://www.instagram.com/p/CA6ZdLgDxts/" TargetMode="External"/><Relationship Id="rId87" Type="http://schemas.openxmlformats.org/officeDocument/2006/relationships/theme" Target="theme/theme1.xml"/><Relationship Id="rId61" Type="http://schemas.openxmlformats.org/officeDocument/2006/relationships/hyperlink" Target="https://drclas.harvard.edu/event/taller-de-racismo-y-antirracismo-en-contextos-de-mestizaje" TargetMode="External"/><Relationship Id="rId82" Type="http://schemas.openxmlformats.org/officeDocument/2006/relationships/hyperlink" Target="https://www.facebook.com/poesiaafroversiv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2757</Words>
  <Characters>12798</Characters>
  <Application>Microsoft Office Word</Application>
  <DocSecurity>0</DocSecurity>
  <Lines>1599</Lines>
  <Paragraphs>353</Paragraphs>
  <ScaleCrop>false</ScaleCrop>
  <Company/>
  <LinksUpToDate>false</LinksUpToDate>
  <CharactersWithSpaces>15202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Kiri Tunks</cp:lastModifiedBy>
  <cp:revision>3</cp:revision>
  <dcterms:created xsi:type="dcterms:W3CDTF">2020-06-30T10:13:00Z</dcterms:created>
  <dcterms:modified xsi:type="dcterms:W3CDTF">2020-06-30T10:15:00Z</dcterms:modified>
</cp:coreProperties>
</file>